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18C" w:rsidRDefault="0082118C" w:rsidP="0082118C">
      <w:pPr>
        <w:spacing w:after="164" w:line="319" w:lineRule="atLeast"/>
        <w:jc w:val="center"/>
        <w:outlineLvl w:val="0"/>
        <w:rPr>
          <w:rFonts w:ascii="Helvetica" w:eastAsia="Times New Roman" w:hAnsi="Helvetica" w:cs="Helvetica"/>
          <w:b/>
          <w:bCs/>
          <w:color w:val="232323"/>
          <w:kern w:val="36"/>
          <w:sz w:val="66"/>
          <w:szCs w:val="66"/>
        </w:rPr>
      </w:pPr>
      <w:r>
        <w:rPr>
          <w:noProof/>
        </w:rPr>
        <w:drawing>
          <wp:inline distT="0" distB="0" distL="0" distR="0">
            <wp:extent cx="2766060" cy="876300"/>
            <wp:effectExtent l="0" t="0" r="0" b="0"/>
            <wp:docPr id="1" name="Picture 1" descr="MetroWest Daily News, Framingham,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roWest Daily News, Framingham, M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6060" cy="876300"/>
                    </a:xfrm>
                    <a:prstGeom prst="rect">
                      <a:avLst/>
                    </a:prstGeom>
                    <a:noFill/>
                    <a:ln>
                      <a:noFill/>
                    </a:ln>
                  </pic:spPr>
                </pic:pic>
              </a:graphicData>
            </a:graphic>
          </wp:inline>
        </w:drawing>
      </w:r>
      <w:bookmarkStart w:id="0" w:name="_GoBack"/>
      <w:bookmarkEnd w:id="0"/>
    </w:p>
    <w:p w:rsidR="0082118C" w:rsidRPr="0082118C" w:rsidRDefault="0082118C" w:rsidP="0082118C">
      <w:pPr>
        <w:spacing w:after="164" w:line="319" w:lineRule="atLeast"/>
        <w:jc w:val="center"/>
        <w:outlineLvl w:val="0"/>
        <w:rPr>
          <w:rFonts w:ascii="Helvetica" w:eastAsia="Times New Roman" w:hAnsi="Helvetica" w:cs="Helvetica"/>
          <w:b/>
          <w:bCs/>
          <w:color w:val="232323"/>
          <w:kern w:val="36"/>
          <w:sz w:val="66"/>
          <w:szCs w:val="66"/>
        </w:rPr>
      </w:pPr>
      <w:r w:rsidRPr="0082118C">
        <w:rPr>
          <w:rFonts w:ascii="Helvetica" w:eastAsia="Times New Roman" w:hAnsi="Helvetica" w:cs="Helvetica"/>
          <w:b/>
          <w:bCs/>
          <w:color w:val="232323"/>
          <w:kern w:val="36"/>
          <w:sz w:val="66"/>
          <w:szCs w:val="66"/>
        </w:rPr>
        <w:t>Connaughton and Chieppo: Public records law falls short</w:t>
      </w:r>
    </w:p>
    <w:p w:rsidR="0082118C" w:rsidRPr="0082118C" w:rsidRDefault="0082118C" w:rsidP="0082118C">
      <w:pPr>
        <w:shd w:val="clear" w:color="auto" w:fill="FFFFFF"/>
        <w:spacing w:after="0" w:line="240" w:lineRule="auto"/>
        <w:outlineLvl w:val="2"/>
        <w:rPr>
          <w:rFonts w:ascii="inherit" w:eastAsia="Times New Roman" w:hAnsi="inherit" w:cs="Helvetica"/>
          <w:b/>
          <w:bCs/>
          <w:color w:val="698096"/>
          <w:sz w:val="28"/>
          <w:szCs w:val="28"/>
        </w:rPr>
      </w:pPr>
      <w:r w:rsidRPr="0082118C">
        <w:rPr>
          <w:rFonts w:ascii="inherit" w:eastAsia="Times New Roman" w:hAnsi="inherit" w:cs="Helvetica"/>
          <w:b/>
          <w:bCs/>
          <w:color w:val="698096"/>
          <w:sz w:val="28"/>
          <w:szCs w:val="28"/>
        </w:rPr>
        <w:t>Sunday</w:t>
      </w:r>
      <w:r>
        <w:rPr>
          <w:rFonts w:ascii="inherit" w:eastAsia="Times New Roman" w:hAnsi="inherit" w:cs="Helvetica"/>
          <w:b/>
          <w:bCs/>
          <w:color w:val="698096"/>
          <w:sz w:val="28"/>
          <w:szCs w:val="28"/>
        </w:rPr>
        <w:t>,</w:t>
      </w:r>
      <w:r>
        <w:rPr>
          <w:rFonts w:ascii="Helvetica" w:eastAsia="Times New Roman" w:hAnsi="Helvetica" w:cs="Helvetica"/>
          <w:color w:val="232323"/>
          <w:sz w:val="21"/>
          <w:szCs w:val="21"/>
        </w:rPr>
        <w:t xml:space="preserve"> Feb 19, 2017</w:t>
      </w:r>
    </w:p>
    <w:p w:rsidR="0082118C" w:rsidRPr="0082118C" w:rsidRDefault="0082118C" w:rsidP="0082118C">
      <w:pPr>
        <w:spacing w:line="240" w:lineRule="auto"/>
        <w:textAlignment w:val="top"/>
        <w:rPr>
          <w:rFonts w:ascii="Helvetica" w:eastAsia="Times New Roman" w:hAnsi="Helvetica" w:cs="Helvetica"/>
          <w:color w:val="232323"/>
          <w:sz w:val="21"/>
          <w:szCs w:val="21"/>
        </w:rPr>
      </w:pPr>
    </w:p>
    <w:p w:rsidR="0082118C" w:rsidRPr="0082118C" w:rsidRDefault="0082118C" w:rsidP="0082118C">
      <w:pPr>
        <w:spacing w:after="0" w:line="360" w:lineRule="atLeast"/>
        <w:rPr>
          <w:rFonts w:ascii="Georgia" w:eastAsia="Times New Roman" w:hAnsi="Georgia" w:cs="Times New Roman"/>
          <w:color w:val="232323"/>
          <w:sz w:val="30"/>
          <w:szCs w:val="30"/>
        </w:rPr>
      </w:pPr>
      <w:r w:rsidRPr="0082118C">
        <w:rPr>
          <w:rFonts w:ascii="Georgia" w:eastAsia="Times New Roman" w:hAnsi="Georgia" w:cs="Times New Roman"/>
          <w:color w:val="232323"/>
          <w:sz w:val="30"/>
          <w:szCs w:val="30"/>
        </w:rPr>
        <w:t>By Mary Z. Connaughton and Charles Chieppo/Guest Columnists</w:t>
      </w:r>
    </w:p>
    <w:p w:rsidR="0082118C" w:rsidRPr="0082118C" w:rsidRDefault="0082118C" w:rsidP="0082118C">
      <w:pPr>
        <w:spacing w:before="240" w:after="240" w:line="360" w:lineRule="atLeast"/>
        <w:rPr>
          <w:rFonts w:ascii="Georgia" w:eastAsia="Times New Roman" w:hAnsi="Georgia" w:cs="Times New Roman"/>
          <w:color w:val="232323"/>
          <w:sz w:val="30"/>
          <w:szCs w:val="30"/>
        </w:rPr>
      </w:pPr>
      <w:r w:rsidRPr="0082118C">
        <w:rPr>
          <w:rFonts w:ascii="Georgia" w:eastAsia="Times New Roman" w:hAnsi="Georgia" w:cs="Times New Roman"/>
          <w:color w:val="232323"/>
          <w:sz w:val="30"/>
          <w:szCs w:val="30"/>
        </w:rPr>
        <w:t>"Transparency" was the term of choice on Beacon Hill last year. When the dust finally settled on the legislative session there was some progress in a state that has long ranked at or near the bottom in terms of open government, but the change was hardly transformative.</w:t>
      </w:r>
    </w:p>
    <w:p w:rsidR="0082118C" w:rsidRPr="0082118C" w:rsidRDefault="0082118C" w:rsidP="0082118C">
      <w:pPr>
        <w:spacing w:before="240" w:after="240" w:line="360" w:lineRule="atLeast"/>
        <w:rPr>
          <w:rFonts w:ascii="Georgia" w:eastAsia="Times New Roman" w:hAnsi="Georgia" w:cs="Times New Roman"/>
          <w:color w:val="232323"/>
          <w:sz w:val="30"/>
          <w:szCs w:val="30"/>
        </w:rPr>
      </w:pPr>
      <w:r w:rsidRPr="0082118C">
        <w:rPr>
          <w:rFonts w:ascii="Georgia" w:eastAsia="Times New Roman" w:hAnsi="Georgia" w:cs="Times New Roman"/>
          <w:color w:val="232323"/>
          <w:sz w:val="30"/>
          <w:szCs w:val="30"/>
        </w:rPr>
        <w:t>A long-overdue public records reform included important elements like subjecting the MBTA Retirement Board to the public records law, establishing a public records officer at every agency to be responsible for records requests, promoting the use of electronic records in response to requests, stronger penalties for agencies that are delinquent in their response to public records requests and reducing the costs associated with obtaining the records.</w:t>
      </w:r>
    </w:p>
    <w:p w:rsidR="0082118C" w:rsidRPr="0082118C" w:rsidRDefault="0082118C" w:rsidP="0082118C">
      <w:pPr>
        <w:spacing w:before="240" w:after="240" w:line="360" w:lineRule="atLeast"/>
        <w:rPr>
          <w:rFonts w:ascii="Georgia" w:eastAsia="Times New Roman" w:hAnsi="Georgia" w:cs="Times New Roman"/>
          <w:color w:val="232323"/>
          <w:sz w:val="30"/>
          <w:szCs w:val="30"/>
        </w:rPr>
      </w:pPr>
      <w:r w:rsidRPr="0082118C">
        <w:rPr>
          <w:rFonts w:ascii="Georgia" w:eastAsia="Times New Roman" w:hAnsi="Georgia" w:cs="Times New Roman"/>
          <w:color w:val="232323"/>
          <w:sz w:val="30"/>
          <w:szCs w:val="30"/>
        </w:rPr>
        <w:t>But there are many other areas the compromise law didn't address. A process by which requests for public officials' Statements of Financial Interests (SFIs) go through the State Ethics Commission, which provides the public official with the name of the requester, remains in place. The provision obviously discourages public engagement, and SFIs should be treated the same as any other public records.</w:t>
      </w:r>
    </w:p>
    <w:p w:rsidR="0082118C" w:rsidRPr="0082118C" w:rsidRDefault="0082118C" w:rsidP="0082118C">
      <w:pPr>
        <w:spacing w:before="240" w:after="240" w:line="360" w:lineRule="atLeast"/>
        <w:rPr>
          <w:rFonts w:ascii="Georgia" w:eastAsia="Times New Roman" w:hAnsi="Georgia" w:cs="Times New Roman"/>
          <w:color w:val="232323"/>
          <w:sz w:val="30"/>
          <w:szCs w:val="30"/>
        </w:rPr>
      </w:pPr>
      <w:r w:rsidRPr="0082118C">
        <w:rPr>
          <w:rFonts w:ascii="Georgia" w:eastAsia="Times New Roman" w:hAnsi="Georgia" w:cs="Times New Roman"/>
          <w:color w:val="232323"/>
          <w:sz w:val="30"/>
          <w:szCs w:val="30"/>
        </w:rPr>
        <w:t xml:space="preserve">The problematic exemption under which the state Legislature is not considered a "public body" for purposes of the public records and open meeting laws also remains. Rather than address it, the legislation </w:t>
      </w:r>
      <w:r w:rsidRPr="0082118C">
        <w:rPr>
          <w:rFonts w:ascii="Georgia" w:eastAsia="Times New Roman" w:hAnsi="Georgia" w:cs="Times New Roman"/>
          <w:color w:val="232323"/>
          <w:sz w:val="30"/>
          <w:szCs w:val="30"/>
        </w:rPr>
        <w:lastRenderedPageBreak/>
        <w:t>created a special legislative commission to look into the issue and report back by the end of the year.</w:t>
      </w:r>
    </w:p>
    <w:p w:rsidR="0082118C" w:rsidRPr="0082118C" w:rsidRDefault="0082118C" w:rsidP="0082118C">
      <w:pPr>
        <w:spacing w:before="240" w:after="240" w:line="360" w:lineRule="atLeast"/>
        <w:rPr>
          <w:rFonts w:ascii="Georgia" w:eastAsia="Times New Roman" w:hAnsi="Georgia" w:cs="Times New Roman"/>
          <w:color w:val="232323"/>
          <w:sz w:val="30"/>
          <w:szCs w:val="30"/>
        </w:rPr>
      </w:pPr>
      <w:r w:rsidRPr="0082118C">
        <w:rPr>
          <w:rFonts w:ascii="Georgia" w:eastAsia="Times New Roman" w:hAnsi="Georgia" w:cs="Times New Roman"/>
          <w:color w:val="232323"/>
          <w:sz w:val="30"/>
          <w:szCs w:val="30"/>
        </w:rPr>
        <w:t>Similarly, the reform failed to change the interpretation of a 1997 Supreme Judicial Court ruling that allows the Governor's office to fulfill public records requests "at the office's discretion." The special commission looking into the legislative exemption is also tasked with studying this one.</w:t>
      </w:r>
    </w:p>
    <w:p w:rsidR="0082118C" w:rsidRPr="0082118C" w:rsidRDefault="0082118C" w:rsidP="0082118C">
      <w:pPr>
        <w:spacing w:before="240" w:after="240" w:line="360" w:lineRule="atLeast"/>
        <w:rPr>
          <w:rFonts w:ascii="Georgia" w:eastAsia="Times New Roman" w:hAnsi="Georgia" w:cs="Times New Roman"/>
          <w:color w:val="232323"/>
          <w:sz w:val="30"/>
          <w:szCs w:val="30"/>
        </w:rPr>
      </w:pPr>
      <w:r w:rsidRPr="0082118C">
        <w:rPr>
          <w:rFonts w:ascii="Georgia" w:eastAsia="Times New Roman" w:hAnsi="Georgia" w:cs="Times New Roman"/>
          <w:color w:val="232323"/>
          <w:sz w:val="30"/>
          <w:szCs w:val="30"/>
        </w:rPr>
        <w:t>Another loophole that prohibits citizens from gaining access to any records relating to a policy while it is being developed also remains. Citizens are entitled to know what their elected and appointed officials are thinking as they formulate policy.</w:t>
      </w:r>
    </w:p>
    <w:p w:rsidR="0082118C" w:rsidRDefault="0082118C" w:rsidP="0082118C">
      <w:pPr>
        <w:spacing w:before="240" w:after="240" w:line="360" w:lineRule="atLeast"/>
        <w:rPr>
          <w:rFonts w:ascii="Georgia" w:eastAsia="Times New Roman" w:hAnsi="Georgia" w:cs="Times New Roman"/>
          <w:color w:val="232323"/>
          <w:sz w:val="30"/>
          <w:szCs w:val="30"/>
        </w:rPr>
      </w:pPr>
      <w:r w:rsidRPr="0082118C">
        <w:rPr>
          <w:rFonts w:ascii="Georgia" w:eastAsia="Times New Roman" w:hAnsi="Georgia" w:cs="Times New Roman"/>
          <w:color w:val="232323"/>
          <w:sz w:val="30"/>
          <w:szCs w:val="30"/>
        </w:rPr>
        <w:t>A provision in the new law calling for those who request public records to be reimbursed for "reasonable" legal fees is an important step forward. But while it contains a presumption in favor of such awards, the law provides several conditions under which a judge could waive the fees. For those without deep pockets, a subjective determination of whether a public entity should be relieved of the responsibility to pay fees is a disincentive to request public records.</w:t>
      </w:r>
    </w:p>
    <w:p w:rsidR="0082118C" w:rsidRPr="0082118C" w:rsidRDefault="0082118C" w:rsidP="0082118C">
      <w:pPr>
        <w:spacing w:before="240" w:after="240" w:line="360" w:lineRule="atLeast"/>
        <w:rPr>
          <w:rFonts w:ascii="Georgia" w:eastAsia="Times New Roman" w:hAnsi="Georgia" w:cs="Times New Roman"/>
          <w:color w:val="232323"/>
          <w:sz w:val="30"/>
          <w:szCs w:val="30"/>
        </w:rPr>
      </w:pPr>
      <w:r w:rsidRPr="0082118C">
        <w:rPr>
          <w:rFonts w:ascii="Georgia" w:eastAsia="Times New Roman" w:hAnsi="Georgia" w:cs="Times New Roman"/>
          <w:color w:val="232323"/>
          <w:sz w:val="30"/>
          <w:szCs w:val="30"/>
        </w:rPr>
        <w:t>For years the Legislature has hired its own firm to perform a partial review of its books and records that gives the public a very limited view of legislative operations. A better approach would be to allow the state auditor to audit the Legislature and make the results public.</w:t>
      </w:r>
    </w:p>
    <w:p w:rsidR="0082118C" w:rsidRPr="0082118C" w:rsidRDefault="0082118C" w:rsidP="0082118C">
      <w:pPr>
        <w:spacing w:before="240" w:after="240" w:line="360" w:lineRule="atLeast"/>
        <w:rPr>
          <w:rFonts w:ascii="Georgia" w:eastAsia="Times New Roman" w:hAnsi="Georgia" w:cs="Times New Roman"/>
          <w:color w:val="232323"/>
          <w:sz w:val="30"/>
          <w:szCs w:val="30"/>
        </w:rPr>
      </w:pPr>
      <w:r w:rsidRPr="0082118C">
        <w:rPr>
          <w:rFonts w:ascii="Georgia" w:eastAsia="Times New Roman" w:hAnsi="Georgia" w:cs="Times New Roman"/>
          <w:color w:val="232323"/>
          <w:sz w:val="30"/>
          <w:szCs w:val="30"/>
        </w:rPr>
        <w:t>Accountability provides a powerful incentive to improve and is one reason why the MBTA has made great progress since its meltdown during the harsh winter of 2015. But problems remain. The T should develop a real-time transparency tool that provides the public with on-time commuter rail performance data by line and for each individual trip.</w:t>
      </w:r>
    </w:p>
    <w:p w:rsidR="0082118C" w:rsidRPr="0082118C" w:rsidRDefault="0082118C" w:rsidP="0082118C">
      <w:pPr>
        <w:spacing w:before="240" w:after="240" w:line="360" w:lineRule="atLeast"/>
        <w:rPr>
          <w:rFonts w:ascii="Georgia" w:eastAsia="Times New Roman" w:hAnsi="Georgia" w:cs="Times New Roman"/>
          <w:color w:val="232323"/>
          <w:sz w:val="30"/>
          <w:szCs w:val="30"/>
        </w:rPr>
      </w:pPr>
      <w:r w:rsidRPr="0082118C">
        <w:rPr>
          <w:rFonts w:ascii="Georgia" w:eastAsia="Times New Roman" w:hAnsi="Georgia" w:cs="Times New Roman"/>
          <w:color w:val="232323"/>
          <w:sz w:val="30"/>
          <w:szCs w:val="30"/>
        </w:rPr>
        <w:t>After years of inaction, there was progress in the drive to make government more open last year. But for a state in which government has long been almost uniquely opaque, there is far more to do.</w:t>
      </w:r>
    </w:p>
    <w:p w:rsidR="0082118C" w:rsidRPr="0082118C" w:rsidRDefault="0082118C" w:rsidP="0082118C">
      <w:pPr>
        <w:spacing w:before="240" w:after="240" w:line="360" w:lineRule="atLeast"/>
        <w:rPr>
          <w:rFonts w:ascii="Georgia" w:eastAsia="Times New Roman" w:hAnsi="Georgia" w:cs="Times New Roman"/>
          <w:color w:val="232323"/>
          <w:sz w:val="30"/>
          <w:szCs w:val="30"/>
        </w:rPr>
      </w:pPr>
      <w:r w:rsidRPr="0082118C">
        <w:rPr>
          <w:rFonts w:ascii="Georgia" w:eastAsia="Times New Roman" w:hAnsi="Georgia" w:cs="Times New Roman"/>
          <w:i/>
          <w:iCs/>
          <w:color w:val="232323"/>
          <w:sz w:val="30"/>
          <w:szCs w:val="30"/>
        </w:rPr>
        <w:lastRenderedPageBreak/>
        <w:t>Mary Z. Connaughton is director of Government Transparency and Charles Chieppo is a senior fellow at Pioneer Institute, a Boston-based think tank.</w:t>
      </w:r>
    </w:p>
    <w:p w:rsidR="00961DAB" w:rsidRDefault="0082118C"/>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18C"/>
    <w:rsid w:val="001C00B2"/>
    <w:rsid w:val="00304C68"/>
    <w:rsid w:val="003230BE"/>
    <w:rsid w:val="003D56B3"/>
    <w:rsid w:val="0082118C"/>
    <w:rsid w:val="008670E6"/>
    <w:rsid w:val="00916D05"/>
    <w:rsid w:val="00A85B94"/>
    <w:rsid w:val="00B040AA"/>
    <w:rsid w:val="00BB7BCE"/>
    <w:rsid w:val="00C2166C"/>
    <w:rsid w:val="00D91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4A8CC"/>
  <w15:chartTrackingRefBased/>
  <w15:docId w15:val="{E3D1BB2B-114D-4D15-8855-0A6EE1F6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8211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211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2118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18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2118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2118C"/>
    <w:rPr>
      <w:rFonts w:ascii="Times New Roman" w:eastAsia="Times New Roman" w:hAnsi="Times New Roman" w:cs="Times New Roman"/>
      <w:b/>
      <w:bCs/>
      <w:sz w:val="24"/>
      <w:szCs w:val="24"/>
    </w:rPr>
  </w:style>
  <w:style w:type="character" w:customStyle="1" w:styleId="article-meta-date">
    <w:name w:val="article-meta-date"/>
    <w:basedOn w:val="DefaultParagraphFont"/>
    <w:rsid w:val="0082118C"/>
  </w:style>
  <w:style w:type="character" w:styleId="Hyperlink">
    <w:name w:val="Hyperlink"/>
    <w:basedOn w:val="DefaultParagraphFont"/>
    <w:uiPriority w:val="99"/>
    <w:semiHidden/>
    <w:unhideWhenUsed/>
    <w:rsid w:val="0082118C"/>
    <w:rPr>
      <w:color w:val="0000FF"/>
      <w:u w:val="single"/>
    </w:rPr>
  </w:style>
  <w:style w:type="character" w:customStyle="1" w:styleId="apple-converted-space">
    <w:name w:val="apple-converted-space"/>
    <w:basedOn w:val="DefaultParagraphFont"/>
    <w:rsid w:val="0082118C"/>
  </w:style>
  <w:style w:type="character" w:customStyle="1" w:styleId="agg-collage-link">
    <w:name w:val="agg-collage-link"/>
    <w:basedOn w:val="DefaultParagraphFont"/>
    <w:rsid w:val="0082118C"/>
  </w:style>
  <w:style w:type="character" w:customStyle="1" w:styleId="byline-item">
    <w:name w:val="byline-item"/>
    <w:basedOn w:val="DefaultParagraphFont"/>
    <w:rsid w:val="0082118C"/>
  </w:style>
  <w:style w:type="character" w:customStyle="1" w:styleId="tout-heading-prefix">
    <w:name w:val="tout-heading-prefix"/>
    <w:basedOn w:val="DefaultParagraphFont"/>
    <w:rsid w:val="0082118C"/>
  </w:style>
  <w:style w:type="character" w:customStyle="1" w:styleId="tout-heading">
    <w:name w:val="tout-heading"/>
    <w:basedOn w:val="DefaultParagraphFont"/>
    <w:rsid w:val="0082118C"/>
  </w:style>
  <w:style w:type="character" w:customStyle="1" w:styleId="vjs-control-text">
    <w:name w:val="vjs-control-text"/>
    <w:basedOn w:val="DefaultParagraphFont"/>
    <w:rsid w:val="0082118C"/>
  </w:style>
  <w:style w:type="character" w:styleId="Emphasis">
    <w:name w:val="Emphasis"/>
    <w:basedOn w:val="DefaultParagraphFont"/>
    <w:uiPriority w:val="20"/>
    <w:qFormat/>
    <w:rsid w:val="008211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391866">
      <w:bodyDiv w:val="1"/>
      <w:marLeft w:val="0"/>
      <w:marRight w:val="0"/>
      <w:marTop w:val="0"/>
      <w:marBottom w:val="0"/>
      <w:divBdr>
        <w:top w:val="none" w:sz="0" w:space="0" w:color="auto"/>
        <w:left w:val="none" w:sz="0" w:space="0" w:color="auto"/>
        <w:bottom w:val="none" w:sz="0" w:space="0" w:color="auto"/>
        <w:right w:val="none" w:sz="0" w:space="0" w:color="auto"/>
      </w:divBdr>
      <w:divsChild>
        <w:div w:id="284166758">
          <w:marLeft w:val="0"/>
          <w:marRight w:val="331"/>
          <w:marTop w:val="0"/>
          <w:marBottom w:val="0"/>
          <w:divBdr>
            <w:top w:val="none" w:sz="0" w:space="0" w:color="auto"/>
            <w:left w:val="none" w:sz="0" w:space="0" w:color="auto"/>
            <w:bottom w:val="none" w:sz="0" w:space="0" w:color="auto"/>
            <w:right w:val="none" w:sz="0" w:space="0" w:color="auto"/>
          </w:divBdr>
          <w:divsChild>
            <w:div w:id="813566406">
              <w:marLeft w:val="0"/>
              <w:marRight w:val="0"/>
              <w:marTop w:val="0"/>
              <w:marBottom w:val="0"/>
              <w:divBdr>
                <w:top w:val="none" w:sz="0" w:space="0" w:color="auto"/>
                <w:left w:val="none" w:sz="0" w:space="0" w:color="auto"/>
                <w:bottom w:val="none" w:sz="0" w:space="0" w:color="auto"/>
                <w:right w:val="none" w:sz="0" w:space="0" w:color="auto"/>
              </w:divBdr>
              <w:divsChild>
                <w:div w:id="604726677">
                  <w:marLeft w:val="0"/>
                  <w:marRight w:val="62"/>
                  <w:marTop w:val="0"/>
                  <w:marBottom w:val="0"/>
                  <w:divBdr>
                    <w:top w:val="none" w:sz="0" w:space="0" w:color="auto"/>
                    <w:left w:val="none" w:sz="0" w:space="0" w:color="auto"/>
                    <w:bottom w:val="none" w:sz="0" w:space="0" w:color="auto"/>
                    <w:right w:val="none" w:sz="0" w:space="0" w:color="auto"/>
                  </w:divBdr>
                </w:div>
                <w:div w:id="221334608">
                  <w:marLeft w:val="0"/>
                  <w:marRight w:val="0"/>
                  <w:marTop w:val="218"/>
                  <w:marBottom w:val="218"/>
                  <w:divBdr>
                    <w:top w:val="none" w:sz="0" w:space="0" w:color="auto"/>
                    <w:left w:val="none" w:sz="0" w:space="0" w:color="auto"/>
                    <w:bottom w:val="none" w:sz="0" w:space="0" w:color="auto"/>
                    <w:right w:val="none" w:sz="0" w:space="0" w:color="auto"/>
                  </w:divBdr>
                  <w:divsChild>
                    <w:div w:id="4556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827">
              <w:marLeft w:val="0"/>
              <w:marRight w:val="0"/>
              <w:marTop w:val="2618"/>
              <w:marBottom w:val="0"/>
              <w:divBdr>
                <w:top w:val="none" w:sz="0" w:space="0" w:color="auto"/>
                <w:left w:val="none" w:sz="0" w:space="0" w:color="auto"/>
                <w:bottom w:val="none" w:sz="0" w:space="0" w:color="auto"/>
                <w:right w:val="none" w:sz="0" w:space="0" w:color="auto"/>
              </w:divBdr>
              <w:divsChild>
                <w:div w:id="1282345579">
                  <w:marLeft w:val="0"/>
                  <w:marRight w:val="0"/>
                  <w:marTop w:val="0"/>
                  <w:marBottom w:val="0"/>
                  <w:divBdr>
                    <w:top w:val="none" w:sz="0" w:space="0" w:color="auto"/>
                    <w:left w:val="none" w:sz="0" w:space="0" w:color="auto"/>
                    <w:bottom w:val="none" w:sz="0" w:space="0" w:color="auto"/>
                    <w:right w:val="none" w:sz="0" w:space="0" w:color="auto"/>
                  </w:divBdr>
                  <w:divsChild>
                    <w:div w:id="993411502">
                      <w:marLeft w:val="0"/>
                      <w:marRight w:val="0"/>
                      <w:marTop w:val="0"/>
                      <w:marBottom w:val="0"/>
                      <w:divBdr>
                        <w:top w:val="none" w:sz="0" w:space="0" w:color="auto"/>
                        <w:left w:val="none" w:sz="0" w:space="0" w:color="auto"/>
                        <w:bottom w:val="none" w:sz="0" w:space="0" w:color="auto"/>
                        <w:right w:val="none" w:sz="0" w:space="0" w:color="auto"/>
                      </w:divBdr>
                      <w:divsChild>
                        <w:div w:id="11616605">
                          <w:marLeft w:val="0"/>
                          <w:marRight w:val="0"/>
                          <w:marTop w:val="0"/>
                          <w:marBottom w:val="0"/>
                          <w:divBdr>
                            <w:top w:val="none" w:sz="0" w:space="0" w:color="auto"/>
                            <w:left w:val="none" w:sz="0" w:space="0" w:color="auto"/>
                            <w:bottom w:val="none" w:sz="0" w:space="0" w:color="auto"/>
                            <w:right w:val="none" w:sz="0" w:space="0" w:color="auto"/>
                          </w:divBdr>
                          <w:divsChild>
                            <w:div w:id="1035082680">
                              <w:marLeft w:val="0"/>
                              <w:marRight w:val="0"/>
                              <w:marTop w:val="0"/>
                              <w:marBottom w:val="0"/>
                              <w:divBdr>
                                <w:top w:val="none" w:sz="0" w:space="0" w:color="auto"/>
                                <w:left w:val="none" w:sz="0" w:space="0" w:color="auto"/>
                                <w:bottom w:val="none" w:sz="0" w:space="0" w:color="auto"/>
                                <w:right w:val="none" w:sz="0" w:space="0" w:color="auto"/>
                              </w:divBdr>
                              <w:divsChild>
                                <w:div w:id="883448245">
                                  <w:marLeft w:val="33"/>
                                  <w:marRight w:val="33"/>
                                  <w:marTop w:val="33"/>
                                  <w:marBottom w:val="194"/>
                                  <w:divBdr>
                                    <w:top w:val="none" w:sz="0" w:space="0" w:color="auto"/>
                                    <w:left w:val="none" w:sz="0" w:space="0" w:color="auto"/>
                                    <w:bottom w:val="none" w:sz="0" w:space="0" w:color="auto"/>
                                    <w:right w:val="none" w:sz="0" w:space="0" w:color="auto"/>
                                  </w:divBdr>
                                  <w:divsChild>
                                    <w:div w:id="2125419627">
                                      <w:marLeft w:val="0"/>
                                      <w:marRight w:val="0"/>
                                      <w:marTop w:val="0"/>
                                      <w:marBottom w:val="0"/>
                                      <w:divBdr>
                                        <w:top w:val="none" w:sz="0" w:space="0" w:color="auto"/>
                                        <w:left w:val="none" w:sz="0" w:space="0" w:color="auto"/>
                                        <w:bottom w:val="none" w:sz="0" w:space="0" w:color="auto"/>
                                        <w:right w:val="none" w:sz="0" w:space="0" w:color="auto"/>
                                      </w:divBdr>
                                    </w:div>
                                  </w:divsChild>
                                </w:div>
                                <w:div w:id="588536921">
                                  <w:marLeft w:val="33"/>
                                  <w:marRight w:val="33"/>
                                  <w:marTop w:val="33"/>
                                  <w:marBottom w:val="194"/>
                                  <w:divBdr>
                                    <w:top w:val="none" w:sz="0" w:space="0" w:color="auto"/>
                                    <w:left w:val="none" w:sz="0" w:space="0" w:color="auto"/>
                                    <w:bottom w:val="none" w:sz="0" w:space="0" w:color="auto"/>
                                    <w:right w:val="none" w:sz="0" w:space="0" w:color="auto"/>
                                  </w:divBdr>
                                  <w:divsChild>
                                    <w:div w:id="369696527">
                                      <w:marLeft w:val="0"/>
                                      <w:marRight w:val="0"/>
                                      <w:marTop w:val="0"/>
                                      <w:marBottom w:val="0"/>
                                      <w:divBdr>
                                        <w:top w:val="none" w:sz="0" w:space="0" w:color="auto"/>
                                        <w:left w:val="none" w:sz="0" w:space="0" w:color="auto"/>
                                        <w:bottom w:val="none" w:sz="0" w:space="0" w:color="auto"/>
                                        <w:right w:val="none" w:sz="0" w:space="0" w:color="auto"/>
                                      </w:divBdr>
                                    </w:div>
                                  </w:divsChild>
                                </w:div>
                                <w:div w:id="1955477843">
                                  <w:marLeft w:val="33"/>
                                  <w:marRight w:val="33"/>
                                  <w:marTop w:val="33"/>
                                  <w:marBottom w:val="194"/>
                                  <w:divBdr>
                                    <w:top w:val="none" w:sz="0" w:space="0" w:color="auto"/>
                                    <w:left w:val="none" w:sz="0" w:space="0" w:color="auto"/>
                                    <w:bottom w:val="none" w:sz="0" w:space="0" w:color="auto"/>
                                    <w:right w:val="none" w:sz="0" w:space="0" w:color="auto"/>
                                  </w:divBdr>
                                  <w:divsChild>
                                    <w:div w:id="1898392438">
                                      <w:marLeft w:val="0"/>
                                      <w:marRight w:val="0"/>
                                      <w:marTop w:val="0"/>
                                      <w:marBottom w:val="0"/>
                                      <w:divBdr>
                                        <w:top w:val="none" w:sz="0" w:space="0" w:color="auto"/>
                                        <w:left w:val="none" w:sz="0" w:space="0" w:color="auto"/>
                                        <w:bottom w:val="none" w:sz="0" w:space="0" w:color="auto"/>
                                        <w:right w:val="none" w:sz="0" w:space="0" w:color="auto"/>
                                      </w:divBdr>
                                    </w:div>
                                  </w:divsChild>
                                </w:div>
                                <w:div w:id="1472140127">
                                  <w:marLeft w:val="33"/>
                                  <w:marRight w:val="33"/>
                                  <w:marTop w:val="33"/>
                                  <w:marBottom w:val="194"/>
                                  <w:divBdr>
                                    <w:top w:val="none" w:sz="0" w:space="0" w:color="auto"/>
                                    <w:left w:val="none" w:sz="0" w:space="0" w:color="auto"/>
                                    <w:bottom w:val="none" w:sz="0" w:space="0" w:color="auto"/>
                                    <w:right w:val="none" w:sz="0" w:space="0" w:color="auto"/>
                                  </w:divBdr>
                                  <w:divsChild>
                                    <w:div w:id="12532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194547">
          <w:marLeft w:val="0"/>
          <w:marRight w:val="0"/>
          <w:marTop w:val="0"/>
          <w:marBottom w:val="0"/>
          <w:divBdr>
            <w:top w:val="none" w:sz="0" w:space="0" w:color="auto"/>
            <w:left w:val="none" w:sz="0" w:space="0" w:color="auto"/>
            <w:bottom w:val="none" w:sz="0" w:space="0" w:color="auto"/>
            <w:right w:val="none" w:sz="0" w:space="0" w:color="auto"/>
          </w:divBdr>
          <w:divsChild>
            <w:div w:id="1485273660">
              <w:marLeft w:val="0"/>
              <w:marRight w:val="246"/>
              <w:marTop w:val="0"/>
              <w:marBottom w:val="0"/>
              <w:divBdr>
                <w:top w:val="none" w:sz="0" w:space="0" w:color="auto"/>
                <w:left w:val="none" w:sz="0" w:space="0" w:color="auto"/>
                <w:bottom w:val="none" w:sz="0" w:space="0" w:color="auto"/>
                <w:right w:val="none" w:sz="0" w:space="0" w:color="auto"/>
              </w:divBdr>
              <w:divsChild>
                <w:div w:id="1887377912">
                  <w:marLeft w:val="0"/>
                  <w:marRight w:val="0"/>
                  <w:marTop w:val="0"/>
                  <w:marBottom w:val="0"/>
                  <w:divBdr>
                    <w:top w:val="none" w:sz="0" w:space="0" w:color="auto"/>
                    <w:left w:val="none" w:sz="0" w:space="0" w:color="auto"/>
                    <w:bottom w:val="none" w:sz="0" w:space="0" w:color="auto"/>
                    <w:right w:val="none" w:sz="0" w:space="0" w:color="auto"/>
                  </w:divBdr>
                  <w:divsChild>
                    <w:div w:id="1026060359">
                      <w:marLeft w:val="0"/>
                      <w:marRight w:val="0"/>
                      <w:marTop w:val="0"/>
                      <w:marBottom w:val="0"/>
                      <w:divBdr>
                        <w:top w:val="none" w:sz="0" w:space="0" w:color="auto"/>
                        <w:left w:val="none" w:sz="0" w:space="0" w:color="auto"/>
                        <w:bottom w:val="none" w:sz="0" w:space="0" w:color="auto"/>
                        <w:right w:val="none" w:sz="0" w:space="0" w:color="auto"/>
                      </w:divBdr>
                      <w:divsChild>
                        <w:div w:id="606623535">
                          <w:marLeft w:val="0"/>
                          <w:marRight w:val="0"/>
                          <w:marTop w:val="0"/>
                          <w:marBottom w:val="0"/>
                          <w:divBdr>
                            <w:top w:val="single" w:sz="36" w:space="0" w:color="FFFFFF"/>
                            <w:left w:val="single" w:sz="36" w:space="0" w:color="FFFFFF"/>
                            <w:bottom w:val="single" w:sz="36" w:space="0" w:color="FFFFFF"/>
                            <w:right w:val="single" w:sz="36" w:space="0" w:color="FFFFFF"/>
                          </w:divBdr>
                          <w:divsChild>
                            <w:div w:id="58482579">
                              <w:marLeft w:val="0"/>
                              <w:marRight w:val="0"/>
                              <w:marTop w:val="0"/>
                              <w:marBottom w:val="0"/>
                              <w:divBdr>
                                <w:top w:val="none" w:sz="0" w:space="0" w:color="auto"/>
                                <w:left w:val="none" w:sz="0" w:space="0" w:color="auto"/>
                                <w:bottom w:val="none" w:sz="0" w:space="0" w:color="auto"/>
                                <w:right w:val="none" w:sz="0" w:space="0" w:color="auto"/>
                              </w:divBdr>
                              <w:divsChild>
                                <w:div w:id="1337882442">
                                  <w:marLeft w:val="0"/>
                                  <w:marRight w:val="0"/>
                                  <w:marTop w:val="0"/>
                                  <w:marBottom w:val="0"/>
                                  <w:divBdr>
                                    <w:top w:val="none" w:sz="0" w:space="0" w:color="auto"/>
                                    <w:left w:val="none" w:sz="0" w:space="0" w:color="auto"/>
                                    <w:bottom w:val="none" w:sz="0" w:space="0" w:color="auto"/>
                                    <w:right w:val="none" w:sz="0" w:space="0" w:color="auto"/>
                                  </w:divBdr>
                                  <w:divsChild>
                                    <w:div w:id="120997160">
                                      <w:marLeft w:val="0"/>
                                      <w:marRight w:val="0"/>
                                      <w:marTop w:val="0"/>
                                      <w:marBottom w:val="0"/>
                                      <w:divBdr>
                                        <w:top w:val="none" w:sz="0" w:space="0" w:color="auto"/>
                                        <w:left w:val="none" w:sz="0" w:space="0" w:color="auto"/>
                                        <w:bottom w:val="none" w:sz="0" w:space="0" w:color="auto"/>
                                        <w:right w:val="none" w:sz="0" w:space="0" w:color="auto"/>
                                      </w:divBdr>
                                    </w:div>
                                    <w:div w:id="341515952">
                                      <w:marLeft w:val="0"/>
                                      <w:marRight w:val="0"/>
                                      <w:marTop w:val="0"/>
                                      <w:marBottom w:val="0"/>
                                      <w:divBdr>
                                        <w:top w:val="none" w:sz="0" w:space="0" w:color="auto"/>
                                        <w:left w:val="none" w:sz="0" w:space="0" w:color="auto"/>
                                        <w:bottom w:val="none" w:sz="0" w:space="0" w:color="auto"/>
                                        <w:right w:val="none" w:sz="0" w:space="0" w:color="auto"/>
                                      </w:divBdr>
                                      <w:divsChild>
                                        <w:div w:id="1405298021">
                                          <w:marLeft w:val="0"/>
                                          <w:marRight w:val="0"/>
                                          <w:marTop w:val="0"/>
                                          <w:marBottom w:val="0"/>
                                          <w:divBdr>
                                            <w:top w:val="none" w:sz="0" w:space="0" w:color="auto"/>
                                            <w:left w:val="none" w:sz="0" w:space="0" w:color="auto"/>
                                            <w:bottom w:val="none" w:sz="0" w:space="0" w:color="auto"/>
                                            <w:right w:val="none" w:sz="0" w:space="0" w:color="auto"/>
                                          </w:divBdr>
                                          <w:divsChild>
                                            <w:div w:id="569538774">
                                              <w:marLeft w:val="0"/>
                                              <w:marRight w:val="0"/>
                                              <w:marTop w:val="0"/>
                                              <w:marBottom w:val="0"/>
                                              <w:divBdr>
                                                <w:top w:val="none" w:sz="0" w:space="0" w:color="auto"/>
                                                <w:left w:val="none" w:sz="0" w:space="0" w:color="auto"/>
                                                <w:bottom w:val="none" w:sz="0" w:space="0" w:color="auto"/>
                                                <w:right w:val="none" w:sz="0" w:space="0" w:color="auto"/>
                                              </w:divBdr>
                                              <w:divsChild>
                                                <w:div w:id="1732997135">
                                                  <w:marLeft w:val="0"/>
                                                  <w:marRight w:val="0"/>
                                                  <w:marTop w:val="0"/>
                                                  <w:marBottom w:val="0"/>
                                                  <w:divBdr>
                                                    <w:top w:val="none" w:sz="0" w:space="0" w:color="auto"/>
                                                    <w:left w:val="none" w:sz="0" w:space="0" w:color="auto"/>
                                                    <w:bottom w:val="none" w:sz="0" w:space="0" w:color="auto"/>
                                                    <w:right w:val="none" w:sz="0" w:space="0" w:color="auto"/>
                                                  </w:divBdr>
                                                  <w:divsChild>
                                                    <w:div w:id="348340792">
                                                      <w:marLeft w:val="0"/>
                                                      <w:marRight w:val="0"/>
                                                      <w:marTop w:val="0"/>
                                                      <w:marBottom w:val="0"/>
                                                      <w:divBdr>
                                                        <w:top w:val="none" w:sz="0" w:space="0" w:color="auto"/>
                                                        <w:left w:val="none" w:sz="0" w:space="0" w:color="auto"/>
                                                        <w:bottom w:val="none" w:sz="0" w:space="0" w:color="auto"/>
                                                        <w:right w:val="none" w:sz="0" w:space="0" w:color="auto"/>
                                                      </w:divBdr>
                                                      <w:divsChild>
                                                        <w:div w:id="100685133">
                                                          <w:marLeft w:val="0"/>
                                                          <w:marRight w:val="0"/>
                                                          <w:marTop w:val="0"/>
                                                          <w:marBottom w:val="0"/>
                                                          <w:divBdr>
                                                            <w:top w:val="none" w:sz="0" w:space="0" w:color="auto"/>
                                                            <w:left w:val="none" w:sz="0" w:space="0" w:color="auto"/>
                                                            <w:bottom w:val="none" w:sz="0" w:space="0" w:color="auto"/>
                                                            <w:right w:val="none" w:sz="0" w:space="0" w:color="auto"/>
                                                          </w:divBdr>
                                                          <w:divsChild>
                                                            <w:div w:id="437220042">
                                                              <w:marLeft w:val="0"/>
                                                              <w:marRight w:val="0"/>
                                                              <w:marTop w:val="0"/>
                                                              <w:marBottom w:val="0"/>
                                                              <w:divBdr>
                                                                <w:top w:val="none" w:sz="0" w:space="0" w:color="auto"/>
                                                                <w:left w:val="none" w:sz="0" w:space="0" w:color="auto"/>
                                                                <w:bottom w:val="none" w:sz="0" w:space="0" w:color="auto"/>
                                                                <w:right w:val="none" w:sz="0" w:space="0" w:color="auto"/>
                                                              </w:divBdr>
                                                            </w:div>
                                                            <w:div w:id="1474249889">
                                                              <w:marLeft w:val="0"/>
                                                              <w:marRight w:val="0"/>
                                                              <w:marTop w:val="0"/>
                                                              <w:marBottom w:val="0"/>
                                                              <w:divBdr>
                                                                <w:top w:val="none" w:sz="0" w:space="0" w:color="auto"/>
                                                                <w:left w:val="none" w:sz="0" w:space="0" w:color="auto"/>
                                                                <w:bottom w:val="none" w:sz="0" w:space="0" w:color="auto"/>
                                                                <w:right w:val="none" w:sz="0" w:space="0" w:color="auto"/>
                                                              </w:divBdr>
                                                            </w:div>
                                                            <w:div w:id="1767729045">
                                                              <w:marLeft w:val="0"/>
                                                              <w:marRight w:val="0"/>
                                                              <w:marTop w:val="0"/>
                                                              <w:marBottom w:val="0"/>
                                                              <w:divBdr>
                                                                <w:top w:val="none" w:sz="0" w:space="0" w:color="auto"/>
                                                                <w:left w:val="none" w:sz="0" w:space="0" w:color="auto"/>
                                                                <w:bottom w:val="none" w:sz="0" w:space="0" w:color="auto"/>
                                                                <w:right w:val="none" w:sz="0" w:space="0" w:color="auto"/>
                                                              </w:divBdr>
                                                            </w:div>
                                                            <w:div w:id="1934505921">
                                                              <w:marLeft w:val="0"/>
                                                              <w:marRight w:val="0"/>
                                                              <w:marTop w:val="0"/>
                                                              <w:marBottom w:val="0"/>
                                                              <w:divBdr>
                                                                <w:top w:val="none" w:sz="0" w:space="0" w:color="auto"/>
                                                                <w:left w:val="none" w:sz="0" w:space="0" w:color="auto"/>
                                                                <w:bottom w:val="none" w:sz="0" w:space="0" w:color="auto"/>
                                                                <w:right w:val="none" w:sz="0" w:space="0" w:color="auto"/>
                                                              </w:divBdr>
                                                              <w:divsChild>
                                                                <w:div w:id="1692099886">
                                                                  <w:marLeft w:val="0"/>
                                                                  <w:marRight w:val="0"/>
                                                                  <w:marTop w:val="0"/>
                                                                  <w:marBottom w:val="0"/>
                                                                  <w:divBdr>
                                                                    <w:top w:val="none" w:sz="0" w:space="0" w:color="auto"/>
                                                                    <w:left w:val="none" w:sz="0" w:space="0" w:color="auto"/>
                                                                    <w:bottom w:val="none" w:sz="0" w:space="0" w:color="auto"/>
                                                                    <w:right w:val="none" w:sz="0" w:space="0" w:color="auto"/>
                                                                  </w:divBdr>
                                                                </w:div>
                                                                <w:div w:id="78415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2017-02-21T14:31:00Z</dcterms:created>
  <dcterms:modified xsi:type="dcterms:W3CDTF">2017-02-21T14:34:00Z</dcterms:modified>
</cp:coreProperties>
</file>